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C9" w:rsidRDefault="006B27C9" w:rsidP="006B27C9">
      <w:pPr>
        <w:pStyle w:val="Heading1"/>
        <w:spacing w:before="46" w:line="454" w:lineRule="auto"/>
        <w:ind w:left="2367" w:right="507"/>
      </w:pPr>
      <w:r>
        <w:t xml:space="preserve">              </w:t>
      </w:r>
      <w:r>
        <w:t>Lindale Independent School District</w:t>
      </w:r>
    </w:p>
    <w:p w:rsidR="006B27C9" w:rsidRDefault="006B27C9" w:rsidP="006B27C9">
      <w:pPr>
        <w:pStyle w:val="Heading1"/>
        <w:spacing w:before="46" w:line="454" w:lineRule="auto"/>
        <w:ind w:left="1767" w:right="507" w:firstLine="600"/>
        <w:rPr>
          <w:spacing w:val="-1"/>
        </w:rPr>
      </w:pPr>
      <w:r>
        <w:rPr>
          <w:spacing w:val="-1"/>
        </w:rPr>
        <w:t xml:space="preserve">                </w:t>
      </w:r>
      <w:r>
        <w:rPr>
          <w:spacing w:val="-1"/>
        </w:rPr>
        <w:t>Travel Card</w:t>
      </w:r>
      <w:r>
        <w:t xml:space="preserve"> </w:t>
      </w:r>
      <w:r>
        <w:rPr>
          <w:spacing w:val="-1"/>
        </w:rPr>
        <w:t>User’s</w:t>
      </w:r>
      <w:r>
        <w:t xml:space="preserve"> </w:t>
      </w:r>
      <w:r>
        <w:rPr>
          <w:spacing w:val="-1"/>
        </w:rPr>
        <w:t>Guide</w:t>
      </w:r>
    </w:p>
    <w:p w:rsidR="006B27C9" w:rsidRDefault="006B27C9" w:rsidP="00A07E9B">
      <w:pPr>
        <w:spacing w:line="312" w:lineRule="exact"/>
        <w:rPr>
          <w:rFonts w:ascii="Trebuchet MS" w:eastAsia="Trebuchet MS" w:hAnsi="Trebuchet MS" w:cs="Trebuchet MS"/>
          <w:sz w:val="27"/>
          <w:szCs w:val="27"/>
        </w:rPr>
      </w:pPr>
      <w:bookmarkStart w:id="0" w:name="_GoBack"/>
      <w:bookmarkEnd w:id="0"/>
      <w:r>
        <w:rPr>
          <w:rFonts w:ascii="Trebuchet MS"/>
          <w:b/>
          <w:spacing w:val="-1"/>
          <w:sz w:val="27"/>
        </w:rPr>
        <w:t>General</w:t>
      </w:r>
      <w:r>
        <w:rPr>
          <w:rFonts w:ascii="Trebuchet MS"/>
          <w:b/>
          <w:sz w:val="27"/>
        </w:rPr>
        <w:t xml:space="preserve"> </w:t>
      </w:r>
      <w:r>
        <w:rPr>
          <w:rFonts w:ascii="Trebuchet MS"/>
          <w:b/>
          <w:spacing w:val="-1"/>
          <w:sz w:val="27"/>
        </w:rPr>
        <w:t>Information</w:t>
      </w:r>
    </w:p>
    <w:p w:rsidR="006B27C9" w:rsidRDefault="006B27C9" w:rsidP="006B27C9">
      <w:pPr>
        <w:spacing w:before="5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6B27C9" w:rsidRDefault="006B27C9" w:rsidP="006B27C9">
      <w:pPr>
        <w:ind w:left="120" w:right="11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"/>
          <w:sz w:val="20"/>
        </w:rPr>
        <w:t>This</w:t>
      </w:r>
      <w:r>
        <w:rPr>
          <w:rFonts w:ascii="Trebuchet MS"/>
          <w:b/>
          <w:spacing w:val="1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document,</w:t>
      </w:r>
      <w:r>
        <w:rPr>
          <w:rFonts w:ascii="Trebuchet MS"/>
          <w:b/>
          <w:spacing w:val="1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the</w:t>
      </w:r>
      <w:r>
        <w:rPr>
          <w:rFonts w:ascii="Trebuchet MS"/>
          <w:b/>
          <w:spacing w:val="11"/>
          <w:sz w:val="20"/>
        </w:rPr>
        <w:t xml:space="preserve"> </w:t>
      </w:r>
      <w:r>
        <w:rPr>
          <w:rFonts w:ascii="Trebuchet MS"/>
          <w:b/>
          <w:i/>
          <w:spacing w:val="-1"/>
          <w:sz w:val="20"/>
        </w:rPr>
        <w:t>Travel Card User's</w:t>
      </w:r>
      <w:r>
        <w:rPr>
          <w:rFonts w:ascii="Trebuchet MS"/>
          <w:b/>
          <w:i/>
          <w:spacing w:val="12"/>
          <w:sz w:val="20"/>
        </w:rPr>
        <w:t xml:space="preserve"> </w:t>
      </w:r>
      <w:r>
        <w:rPr>
          <w:rFonts w:ascii="Trebuchet MS"/>
          <w:b/>
          <w:i/>
          <w:spacing w:val="-1"/>
          <w:sz w:val="20"/>
        </w:rPr>
        <w:t>Guide,</w:t>
      </w:r>
      <w:r>
        <w:rPr>
          <w:rFonts w:ascii="Trebuchet MS"/>
          <w:b/>
          <w:i/>
          <w:spacing w:val="10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provides</w:t>
      </w:r>
      <w:r>
        <w:rPr>
          <w:rFonts w:ascii="Trebuchet MS"/>
          <w:b/>
          <w:spacing w:val="1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the</w:t>
      </w:r>
      <w:r>
        <w:rPr>
          <w:rFonts w:ascii="Trebuchet MS"/>
          <w:b/>
          <w:spacing w:val="1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general</w:t>
      </w:r>
      <w:r>
        <w:rPr>
          <w:rFonts w:ascii="Trebuchet MS"/>
          <w:b/>
          <w:spacing w:val="1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guidelines</w:t>
      </w:r>
      <w:r>
        <w:rPr>
          <w:rFonts w:ascii="Trebuchet MS"/>
          <w:b/>
          <w:spacing w:val="10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for</w:t>
      </w:r>
      <w:r>
        <w:rPr>
          <w:rFonts w:ascii="Trebuchet MS"/>
          <w:b/>
          <w:spacing w:val="10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using</w:t>
      </w:r>
      <w:r>
        <w:rPr>
          <w:rFonts w:ascii="Trebuchet MS"/>
          <w:b/>
          <w:spacing w:val="1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the</w:t>
      </w:r>
      <w:r>
        <w:rPr>
          <w:rFonts w:ascii="Trebuchet MS"/>
          <w:b/>
          <w:spacing w:val="26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Travel</w:t>
      </w:r>
      <w:r>
        <w:rPr>
          <w:rFonts w:ascii="Trebuchet MS"/>
          <w:b/>
          <w:spacing w:val="1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Card.</w:t>
      </w:r>
      <w:r>
        <w:rPr>
          <w:rFonts w:ascii="Trebuchet MS"/>
          <w:b/>
          <w:spacing w:val="13"/>
          <w:sz w:val="20"/>
        </w:rPr>
        <w:t xml:space="preserve"> </w:t>
      </w:r>
      <w:r>
        <w:rPr>
          <w:rFonts w:ascii="Trebuchet MS"/>
          <w:spacing w:val="-1"/>
          <w:sz w:val="20"/>
        </w:rPr>
        <w:t>Please</w:t>
      </w:r>
      <w:r>
        <w:rPr>
          <w:rFonts w:ascii="Trebuchet MS"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read</w:t>
      </w:r>
      <w:r>
        <w:rPr>
          <w:rFonts w:ascii="Trebuchet MS"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it</w:t>
      </w:r>
      <w:r>
        <w:rPr>
          <w:rFonts w:ascii="Trebuchet MS"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carefully.</w:t>
      </w:r>
      <w:r>
        <w:rPr>
          <w:rFonts w:ascii="Trebuchet MS"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Your</w:t>
      </w:r>
      <w:r>
        <w:rPr>
          <w:rFonts w:ascii="Trebuchet MS"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signature</w:t>
      </w:r>
      <w:r>
        <w:rPr>
          <w:rFonts w:ascii="Trebuchet MS"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on</w:t>
      </w:r>
      <w:r>
        <w:rPr>
          <w:rFonts w:ascii="Trebuchet MS"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the</w:t>
      </w:r>
      <w:r>
        <w:rPr>
          <w:rFonts w:ascii="Trebuchet MS"/>
          <w:spacing w:val="15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Cardholder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Agreement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spacing w:val="-1"/>
          <w:sz w:val="20"/>
        </w:rPr>
        <w:t>shows</w:t>
      </w:r>
      <w:r>
        <w:rPr>
          <w:rFonts w:ascii="Trebuchet MS"/>
          <w:spacing w:val="35"/>
          <w:sz w:val="20"/>
        </w:rPr>
        <w:t xml:space="preserve"> </w:t>
      </w:r>
      <w:r>
        <w:rPr>
          <w:rFonts w:ascii="Trebuchet MS"/>
          <w:spacing w:val="-1"/>
          <w:sz w:val="20"/>
        </w:rPr>
        <w:t xml:space="preserve">that you understand the intent of the program </w:t>
      </w:r>
      <w:r>
        <w:rPr>
          <w:rFonts w:ascii="Trebuchet MS"/>
          <w:sz w:val="20"/>
        </w:rPr>
        <w:t>and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pacing w:val="-1"/>
          <w:sz w:val="20"/>
        </w:rPr>
        <w:t>agree to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pacing w:val="-1"/>
          <w:sz w:val="20"/>
        </w:rPr>
        <w:t xml:space="preserve">follow the established </w:t>
      </w:r>
      <w:r>
        <w:rPr>
          <w:rFonts w:ascii="Trebuchet MS"/>
          <w:spacing w:val="-2"/>
          <w:sz w:val="20"/>
        </w:rPr>
        <w:t>guidelines.</w:t>
      </w:r>
    </w:p>
    <w:p w:rsidR="006B27C9" w:rsidRDefault="006B27C9" w:rsidP="006B27C9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BodyText"/>
      </w:pPr>
      <w:r>
        <w:t>The</w:t>
      </w:r>
      <w:r>
        <w:rPr>
          <w:spacing w:val="-1"/>
        </w:rPr>
        <w:t xml:space="preserve"> following</w:t>
      </w:r>
      <w:r>
        <w:rPr>
          <w:spacing w:val="-2"/>
        </w:rPr>
        <w:t xml:space="preserve"> </w:t>
      </w:r>
      <w:r>
        <w:rPr>
          <w:spacing w:val="-1"/>
        </w:rPr>
        <w:t>important points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 reviewed before using the Travel Card:</w:t>
      </w:r>
    </w:p>
    <w:p w:rsidR="006B27C9" w:rsidRDefault="006B27C9" w:rsidP="006B27C9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BodyText"/>
        <w:ind w:left="119" w:right="259"/>
      </w:pPr>
      <w:r>
        <w:rPr>
          <w:spacing w:val="-1"/>
        </w:rPr>
        <w:t>The Travel Card</w:t>
      </w:r>
      <w:r>
        <w:rPr>
          <w:spacing w:val="-2"/>
        </w:rPr>
        <w:t xml:space="preserve"> </w:t>
      </w:r>
      <w:r>
        <w:rPr>
          <w:spacing w:val="-1"/>
        </w:rPr>
        <w:t>is checked out in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name.</w:t>
      </w:r>
      <w:r>
        <w:rPr>
          <w:spacing w:val="-2"/>
        </w:rPr>
        <w:t xml:space="preserve"> </w:t>
      </w:r>
      <w:r>
        <w:rPr>
          <w:spacing w:val="-1"/>
        </w:rPr>
        <w:t>All purchases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Travel Card</w:t>
      </w:r>
      <w:r>
        <w:rPr>
          <w:spacing w:val="40"/>
        </w:rPr>
        <w:t xml:space="preserve"> </w:t>
      </w:r>
      <w:r>
        <w:rPr>
          <w:spacing w:val="-1"/>
        </w:rPr>
        <w:t>must be only for</w:t>
      </w:r>
      <w:r>
        <w:rPr>
          <w:spacing w:val="-2"/>
        </w:rPr>
        <w:t xml:space="preserve"> </w:t>
      </w:r>
      <w:r>
        <w:rPr>
          <w:spacing w:val="-1"/>
        </w:rPr>
        <w:t>the expenditures you submitted.</w:t>
      </w:r>
      <w:r>
        <w:rPr>
          <w:spacing w:val="59"/>
        </w:rPr>
        <w:t xml:space="preserve"> </w:t>
      </w:r>
      <w:r>
        <w:rPr>
          <w:spacing w:val="-1"/>
        </w:rPr>
        <w:t xml:space="preserve">You are responsible </w:t>
      </w:r>
      <w:r>
        <w:t>for</w:t>
      </w:r>
      <w:r>
        <w:rPr>
          <w:spacing w:val="-1"/>
        </w:rPr>
        <w:t xml:space="preserve"> the security of the Travel Card, the</w:t>
      </w:r>
      <w:r>
        <w:rPr>
          <w:spacing w:val="24"/>
        </w:rP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rPr>
          <w:spacing w:val="-1"/>
        </w:rPr>
        <w:t>made with it, and the return of it</w:t>
      </w:r>
      <w:r>
        <w:rPr>
          <w:spacing w:val="2"/>
        </w:rPr>
        <w:t xml:space="preserve"> </w:t>
      </w:r>
      <w:r>
        <w:rPr>
          <w:spacing w:val="-1"/>
        </w:rPr>
        <w:t>to the Business Office.</w:t>
      </w:r>
      <w:r>
        <w:rPr>
          <w:spacing w:val="59"/>
        </w:rPr>
        <w:t xml:space="preserve"> </w:t>
      </w:r>
      <w:r>
        <w:rPr>
          <w:spacing w:val="-1"/>
        </w:rPr>
        <w:t>If you do not follow</w:t>
      </w:r>
      <w:r>
        <w:rPr>
          <w:spacing w:val="36"/>
        </w:rPr>
        <w:t xml:space="preserve"> </w:t>
      </w:r>
      <w:r>
        <w:rPr>
          <w:spacing w:val="-1"/>
        </w:rPr>
        <w:t>these guidelines when using the Travel Card, you will receive disciplinary</w:t>
      </w:r>
      <w:r>
        <w:rPr>
          <w:spacing w:val="-2"/>
        </w:rPr>
        <w:t xml:space="preserve"> </w:t>
      </w:r>
      <w:r>
        <w:rPr>
          <w:spacing w:val="-1"/>
        </w:rPr>
        <w:t>action, which</w:t>
      </w:r>
      <w:r>
        <w:rPr>
          <w:spacing w:val="24"/>
        </w:rPr>
        <w:t xml:space="preserve"> </w:t>
      </w:r>
      <w:r>
        <w:t>may</w:t>
      </w:r>
      <w:r>
        <w:rPr>
          <w:spacing w:val="-1"/>
        </w:rPr>
        <w:t xml:space="preserve"> include termination.</w:t>
      </w:r>
    </w:p>
    <w:p w:rsidR="006B27C9" w:rsidRDefault="006B27C9" w:rsidP="006B27C9">
      <w:pPr>
        <w:rPr>
          <w:rFonts w:ascii="Trebuchet MS" w:eastAsia="Trebuchet MS" w:hAnsi="Trebuchet MS" w:cs="Trebuchet MS"/>
          <w:sz w:val="24"/>
          <w:szCs w:val="24"/>
        </w:rPr>
      </w:pPr>
    </w:p>
    <w:p w:rsidR="006B27C9" w:rsidRPr="00F408D3" w:rsidRDefault="006B27C9" w:rsidP="006B27C9">
      <w:pPr>
        <w:pStyle w:val="BodyText"/>
        <w:numPr>
          <w:ilvl w:val="0"/>
          <w:numId w:val="1"/>
        </w:numPr>
        <w:tabs>
          <w:tab w:val="left" w:pos="840"/>
        </w:tabs>
        <w:ind w:right="176"/>
      </w:pPr>
      <w:r>
        <w:rPr>
          <w:spacing w:val="-1"/>
        </w:rPr>
        <w:t>The Travel Card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only be used</w:t>
      </w:r>
      <w:r>
        <w:rPr>
          <w:spacing w:val="-2"/>
        </w:rPr>
        <w:t xml:space="preserve"> </w:t>
      </w:r>
      <w:r>
        <w:rPr>
          <w:spacing w:val="-1"/>
        </w:rPr>
        <w:t>for travel.</w:t>
      </w:r>
      <w:r>
        <w:rPr>
          <w:spacing w:val="59"/>
        </w:rPr>
        <w:t xml:space="preserve"> </w:t>
      </w:r>
      <w:r>
        <w:rPr>
          <w:spacing w:val="-1"/>
        </w:rPr>
        <w:t>Travel includes hotels, and parking, if</w:t>
      </w:r>
      <w:r>
        <w:rPr>
          <w:spacing w:val="28"/>
        </w:rPr>
        <w:t xml:space="preserve"> </w:t>
      </w:r>
      <w:r>
        <w:rPr>
          <w:spacing w:val="-1"/>
        </w:rPr>
        <w:t>necessary.</w:t>
      </w:r>
      <w:r>
        <w:rPr>
          <w:spacing w:val="58"/>
        </w:rPr>
        <w:t xml:space="preserve"> </w:t>
      </w:r>
      <w:r>
        <w:rPr>
          <w:spacing w:val="-1"/>
        </w:rPr>
        <w:t xml:space="preserve">Only when traveling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rental vehicle, may gasoline be</w:t>
      </w:r>
      <w:r>
        <w:rPr>
          <w:spacing w:val="32"/>
        </w:rPr>
        <w:t xml:space="preserve"> </w:t>
      </w:r>
      <w:r>
        <w:rPr>
          <w:spacing w:val="-1"/>
        </w:rPr>
        <w:t>charged.</w:t>
      </w:r>
      <w:r>
        <w:rPr>
          <w:spacing w:val="3"/>
        </w:rPr>
        <w:t xml:space="preserve"> </w:t>
      </w:r>
      <w:r>
        <w:rPr>
          <w:b/>
        </w:rPr>
        <w:t>Do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use the card to fuel or repair your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personal vehicle</w:t>
      </w:r>
      <w:r>
        <w:rPr>
          <w:spacing w:val="-1"/>
        </w:rPr>
        <w:t>.</w:t>
      </w:r>
    </w:p>
    <w:p w:rsidR="006B27C9" w:rsidRPr="00F8791D" w:rsidRDefault="006B27C9" w:rsidP="006B27C9">
      <w:pPr>
        <w:pStyle w:val="BodyText"/>
        <w:numPr>
          <w:ilvl w:val="0"/>
          <w:numId w:val="1"/>
        </w:numPr>
        <w:tabs>
          <w:tab w:val="left" w:pos="840"/>
        </w:tabs>
        <w:ind w:right="176"/>
      </w:pPr>
      <w:r>
        <w:rPr>
          <w:spacing w:val="-1"/>
        </w:rPr>
        <w:t xml:space="preserve">Meals are </w:t>
      </w:r>
      <w:r w:rsidRPr="00F408D3">
        <w:rPr>
          <w:spacing w:val="-1"/>
          <w:u w:val="single"/>
        </w:rPr>
        <w:t>ONLY</w:t>
      </w:r>
      <w:r>
        <w:rPr>
          <w:spacing w:val="-1"/>
        </w:rPr>
        <w:t xml:space="preserve"> allowed when traveling with </w:t>
      </w:r>
      <w:r w:rsidRPr="007E6742">
        <w:rPr>
          <w:spacing w:val="-1"/>
          <w:u w:val="single"/>
        </w:rPr>
        <w:t>students</w:t>
      </w:r>
      <w:r>
        <w:rPr>
          <w:spacing w:val="-1"/>
        </w:rPr>
        <w:t>.</w:t>
      </w:r>
    </w:p>
    <w:p w:rsidR="006B27C9" w:rsidRDefault="006B27C9" w:rsidP="006B27C9">
      <w:pPr>
        <w:pStyle w:val="BodyText"/>
        <w:numPr>
          <w:ilvl w:val="0"/>
          <w:numId w:val="1"/>
        </w:numPr>
        <w:tabs>
          <w:tab w:val="left" w:pos="840"/>
        </w:tabs>
        <w:ind w:right="176"/>
      </w:pPr>
      <w:r>
        <w:rPr>
          <w:spacing w:val="-1"/>
        </w:rPr>
        <w:t>Meals when traveling without students, such as staff development, are reimbursed upon your return and completion of the proper paperwork.</w:t>
      </w:r>
    </w:p>
    <w:p w:rsidR="006B27C9" w:rsidRDefault="006B27C9" w:rsidP="006B27C9">
      <w:pPr>
        <w:pStyle w:val="BodyText"/>
        <w:numPr>
          <w:ilvl w:val="0"/>
          <w:numId w:val="1"/>
        </w:numPr>
        <w:tabs>
          <w:tab w:val="left" w:pos="840"/>
        </w:tabs>
        <w:ind w:right="995"/>
      </w:pPr>
      <w:r>
        <w:rPr>
          <w:spacing w:val="-1"/>
        </w:rPr>
        <w:t xml:space="preserve">All </w:t>
      </w:r>
      <w:r>
        <w:rPr>
          <w:i/>
        </w:rPr>
        <w:t>detailed</w:t>
      </w:r>
      <w:r>
        <w:rPr>
          <w:i/>
          <w:spacing w:val="-1"/>
        </w:rPr>
        <w:t xml:space="preserve"> </w:t>
      </w:r>
      <w:r>
        <w:rPr>
          <w:spacing w:val="-1"/>
        </w:rPr>
        <w:t>receipts and Travel Cards should be submitted to the Business Office Administrative Assistant as soon as you return from</w:t>
      </w:r>
      <w:r>
        <w:t xml:space="preserve"> </w:t>
      </w:r>
      <w:r>
        <w:rPr>
          <w:spacing w:val="-1"/>
        </w:rPr>
        <w:t>your trip.</w:t>
      </w:r>
    </w:p>
    <w:p w:rsidR="006B27C9" w:rsidRDefault="006B27C9" w:rsidP="006B27C9">
      <w:pPr>
        <w:pStyle w:val="BodyText"/>
        <w:numPr>
          <w:ilvl w:val="0"/>
          <w:numId w:val="1"/>
        </w:numPr>
        <w:tabs>
          <w:tab w:val="left" w:pos="840"/>
        </w:tabs>
        <w:ind w:right="733"/>
        <w:jc w:val="both"/>
      </w:pPr>
      <w:r>
        <w:rPr>
          <w:spacing w:val="-1"/>
        </w:rPr>
        <w:t>The Travel Card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intended to</w:t>
      </w:r>
      <w:r>
        <w:t xml:space="preserve"> </w:t>
      </w:r>
      <w:r>
        <w:rPr>
          <w:spacing w:val="-1"/>
        </w:rPr>
        <w:t xml:space="preserve">avoid or bypass </w:t>
      </w:r>
      <w:r>
        <w:rPr>
          <w:spacing w:val="-2"/>
        </w:rPr>
        <w:t>appropriate</w:t>
      </w:r>
      <w:r>
        <w:rPr>
          <w:spacing w:val="-1"/>
        </w:rPr>
        <w:t xml:space="preserve"> purchasing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payment procedures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outlined </w:t>
      </w:r>
      <w:r>
        <w:t>in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Board Policy.</w:t>
      </w:r>
      <w:r>
        <w:rPr>
          <w:spacing w:val="59"/>
        </w:rPr>
        <w:t xml:space="preserve"> </w:t>
      </w:r>
      <w:r>
        <w:rPr>
          <w:spacing w:val="-1"/>
        </w:rPr>
        <w:t>Purchasers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still 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complete purchase orders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travel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cases.</w:t>
      </w:r>
    </w:p>
    <w:p w:rsidR="006B27C9" w:rsidRDefault="006B27C9" w:rsidP="006B27C9">
      <w:pPr>
        <w:ind w:left="839"/>
        <w:rPr>
          <w:rFonts w:ascii="Trebuchet MS" w:eastAsia="Trebuchet MS" w:hAnsi="Trebuchet MS" w:cs="Trebuchet MS"/>
          <w:sz w:val="20"/>
          <w:szCs w:val="20"/>
        </w:rPr>
      </w:pPr>
    </w:p>
    <w:p w:rsidR="006B27C9" w:rsidRPr="00F408D3" w:rsidRDefault="006B27C9" w:rsidP="006B27C9">
      <w:pPr>
        <w:ind w:left="120"/>
        <w:rPr>
          <w:rFonts w:ascii="Trebuchet MS" w:eastAsia="Trebuchet MS" w:hAnsi="Trebuchet MS" w:cs="Trebuchet MS"/>
          <w:sz w:val="20"/>
          <w:szCs w:val="20"/>
        </w:rPr>
      </w:pPr>
      <w:r w:rsidRPr="00F408D3">
        <w:rPr>
          <w:rFonts w:ascii="Trebuchet MS" w:eastAsia="Trebuchet MS" w:hAnsi="Trebuchet MS" w:cs="Trebuchet MS"/>
          <w:sz w:val="20"/>
          <w:szCs w:val="20"/>
          <w:u w:val="single"/>
        </w:rPr>
        <w:t>Athletic Team Travel Only</w:t>
      </w:r>
      <w:r w:rsidRPr="00F408D3">
        <w:rPr>
          <w:rFonts w:ascii="Trebuchet MS" w:eastAsia="Trebuchet MS" w:hAnsi="Trebuchet MS" w:cs="Trebuchet MS"/>
          <w:sz w:val="20"/>
          <w:szCs w:val="20"/>
        </w:rPr>
        <w:t xml:space="preserve"> – Submit detailed receipts to the Athletic Secretary upon your return</w:t>
      </w:r>
      <w:r>
        <w:rPr>
          <w:rFonts w:ascii="Trebuchet MS" w:eastAsia="Trebuchet MS" w:hAnsi="Trebuchet MS" w:cs="Trebuchet MS"/>
          <w:sz w:val="20"/>
          <w:szCs w:val="20"/>
        </w:rPr>
        <w:t>.  A</w:t>
      </w:r>
      <w:r w:rsidRPr="00F408D3">
        <w:rPr>
          <w:rFonts w:ascii="Trebuchet MS" w:eastAsia="Trebuchet MS" w:hAnsi="Trebuchet MS" w:cs="Trebuchet MS"/>
          <w:sz w:val="20"/>
          <w:szCs w:val="20"/>
        </w:rPr>
        <w:t>t the end of the team season</w:t>
      </w:r>
      <w:r>
        <w:rPr>
          <w:rFonts w:ascii="Trebuchet MS" w:eastAsia="Trebuchet MS" w:hAnsi="Trebuchet MS" w:cs="Trebuchet MS"/>
          <w:sz w:val="20"/>
          <w:szCs w:val="20"/>
        </w:rPr>
        <w:t>, t</w:t>
      </w:r>
      <w:r w:rsidRPr="00F408D3">
        <w:rPr>
          <w:rFonts w:ascii="Trebuchet MS" w:eastAsia="Trebuchet MS" w:hAnsi="Trebuchet MS" w:cs="Trebuchet MS"/>
          <w:sz w:val="20"/>
          <w:szCs w:val="20"/>
        </w:rPr>
        <w:t>urn in the Travel Card to the Athletic Secretary, who will th</w:t>
      </w:r>
      <w:r>
        <w:rPr>
          <w:rFonts w:ascii="Trebuchet MS" w:eastAsia="Trebuchet MS" w:hAnsi="Trebuchet MS" w:cs="Trebuchet MS"/>
          <w:sz w:val="20"/>
          <w:szCs w:val="20"/>
        </w:rPr>
        <w:t xml:space="preserve">en submit to the Business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Office</w:t>
      </w:r>
      <w:r w:rsidRPr="00F408D3">
        <w:rPr>
          <w:rFonts w:ascii="Trebuchet MS" w:eastAsia="Trebuchet MS" w:hAnsi="Trebuchet MS" w:cs="Trebuchet MS"/>
          <w:sz w:val="20"/>
          <w:szCs w:val="20"/>
        </w:rPr>
        <w:t>.</w:t>
      </w:r>
      <w:proofErr w:type="gramEnd"/>
    </w:p>
    <w:p w:rsidR="006B27C9" w:rsidRDefault="006B27C9" w:rsidP="006B27C9">
      <w:pPr>
        <w:spacing w:before="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</w:t>
      </w:r>
    </w:p>
    <w:p w:rsidR="006B27C9" w:rsidRDefault="006B27C9" w:rsidP="006B27C9">
      <w:pPr>
        <w:pStyle w:val="Heading3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-1"/>
        </w:rPr>
        <w:t xml:space="preserve">Customer </w:t>
      </w:r>
      <w:r>
        <w:rPr>
          <w:rFonts w:ascii="Trebuchet MS"/>
          <w:spacing w:val="-2"/>
        </w:rPr>
        <w:t>Service</w:t>
      </w:r>
    </w:p>
    <w:p w:rsidR="006B27C9" w:rsidRDefault="006B27C9" w:rsidP="006B27C9">
      <w:pPr>
        <w:pStyle w:val="BodyText"/>
        <w:ind w:left="119" w:right="259"/>
      </w:pPr>
      <w:r>
        <w:rPr>
          <w:spacing w:val="-1"/>
        </w:rPr>
        <w:t>The purchasing card program is</w:t>
      </w:r>
      <w:r>
        <w:rPr>
          <w:spacing w:val="1"/>
        </w:rPr>
        <w:t xml:space="preserve"> </w:t>
      </w:r>
      <w:r>
        <w:rPr>
          <w:spacing w:val="-1"/>
        </w:rPr>
        <w:t xml:space="preserve">serviced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with the Bank’s Customer</w:t>
      </w:r>
      <w:r>
        <w:rPr>
          <w:spacing w:val="32"/>
        </w:rPr>
        <w:t xml:space="preserve"> </w:t>
      </w:r>
      <w:r>
        <w:rPr>
          <w:spacing w:val="-1"/>
        </w:rPr>
        <w:t>Service Center. This center is available 24 hours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day, </w:t>
      </w:r>
      <w:r>
        <w:t>7</w:t>
      </w:r>
      <w:r>
        <w:rPr>
          <w:spacing w:val="-1"/>
        </w:rPr>
        <w:t xml:space="preserve"> days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week to assist the </w:t>
      </w:r>
      <w:r>
        <w:rPr>
          <w:spacing w:val="-2"/>
        </w:rPr>
        <w:t>cardholder</w:t>
      </w:r>
      <w:r>
        <w:rPr>
          <w:spacing w:val="40"/>
        </w:rPr>
        <w:t xml:space="preserve"> </w:t>
      </w:r>
      <w:r>
        <w:rPr>
          <w:spacing w:val="-1"/>
        </w:rPr>
        <w:t>with general</w:t>
      </w:r>
      <w:r>
        <w:rPr>
          <w:spacing w:val="-2"/>
        </w:rPr>
        <w:t xml:space="preserve"> </w:t>
      </w:r>
      <w:r>
        <w:rPr>
          <w:spacing w:val="-1"/>
        </w:rPr>
        <w:t>questions about the purchasing card</w:t>
      </w:r>
      <w:r>
        <w:rPr>
          <w:spacing w:val="2"/>
        </w:rPr>
        <w:t xml:space="preserve"> </w:t>
      </w:r>
      <w:r>
        <w:rPr>
          <w:spacing w:val="-1"/>
        </w:rPr>
        <w:t xml:space="preserve">account. If </w:t>
      </w:r>
      <w:r>
        <w:t>a</w:t>
      </w:r>
      <w:r>
        <w:rPr>
          <w:spacing w:val="-1"/>
        </w:rPr>
        <w:t xml:space="preserve"> card is lost or</w:t>
      </w:r>
      <w:r>
        <w:rPr>
          <w:spacing w:val="-2"/>
        </w:rPr>
        <w:t xml:space="preserve"> </w:t>
      </w:r>
      <w:r>
        <w:rPr>
          <w:spacing w:val="-1"/>
        </w:rPr>
        <w:t>stolen, Customer</w:t>
      </w:r>
      <w:r>
        <w:rPr>
          <w:spacing w:val="26"/>
        </w:rPr>
        <w:t xml:space="preserve"> </w:t>
      </w:r>
      <w:r>
        <w:rPr>
          <w:spacing w:val="-1"/>
        </w:rPr>
        <w:t>Service should be notified</w:t>
      </w:r>
      <w:r>
        <w:rPr>
          <w:spacing w:val="-2"/>
        </w:rPr>
        <w:t xml:space="preserve"> </w:t>
      </w:r>
      <w:r>
        <w:rPr>
          <w:spacing w:val="-1"/>
        </w:rPr>
        <w:t>immediately, then notify the Business Office Administrative Assistant.</w:t>
      </w:r>
    </w:p>
    <w:p w:rsidR="006B27C9" w:rsidRDefault="006B27C9" w:rsidP="006B27C9">
      <w:pPr>
        <w:pStyle w:val="BodyText"/>
        <w:ind w:left="0" w:firstLine="119"/>
        <w:rPr>
          <w:b/>
          <w:spacing w:val="-1"/>
        </w:rPr>
      </w:pPr>
      <w:r w:rsidRPr="008712BA">
        <w:rPr>
          <w:b/>
        </w:rPr>
        <w:t>The</w:t>
      </w:r>
      <w:r w:rsidRPr="008712BA">
        <w:rPr>
          <w:b/>
          <w:spacing w:val="-1"/>
        </w:rPr>
        <w:t xml:space="preserve"> Customer Service </w:t>
      </w:r>
      <w:r w:rsidRPr="008712BA">
        <w:rPr>
          <w:b/>
        </w:rPr>
        <w:t>number</w:t>
      </w:r>
      <w:r w:rsidRPr="008712BA">
        <w:rPr>
          <w:b/>
          <w:spacing w:val="-1"/>
        </w:rPr>
        <w:t xml:space="preserve"> is: 1-800-890-0669.</w:t>
      </w:r>
    </w:p>
    <w:p w:rsidR="006B27C9" w:rsidRDefault="006B27C9" w:rsidP="006B27C9">
      <w:pPr>
        <w:pStyle w:val="BodyText"/>
        <w:ind w:left="0" w:firstLine="119"/>
        <w:rPr>
          <w:b/>
          <w:spacing w:val="-1"/>
        </w:rPr>
      </w:pPr>
    </w:p>
    <w:p w:rsidR="006B27C9" w:rsidRPr="00F8791D" w:rsidRDefault="006B27C9" w:rsidP="006B27C9">
      <w:pPr>
        <w:pStyle w:val="BodyText"/>
        <w:ind w:left="0"/>
      </w:pPr>
      <w:r>
        <w:rPr>
          <w:spacing w:val="-1"/>
        </w:rPr>
        <w:t xml:space="preserve"> </w:t>
      </w:r>
      <w:r w:rsidRPr="00F8791D">
        <w:rPr>
          <w:spacing w:val="-1"/>
        </w:rPr>
        <w:t>For general questions</w:t>
      </w:r>
      <w:r>
        <w:rPr>
          <w:spacing w:val="-1"/>
        </w:rPr>
        <w:t xml:space="preserve"> or card declines, contact the Business O</w:t>
      </w:r>
      <w:r w:rsidRPr="00F8791D">
        <w:rPr>
          <w:spacing w:val="-1"/>
        </w:rPr>
        <w:t>ffice Administrative Assistant</w:t>
      </w:r>
      <w:r>
        <w:rPr>
          <w:spacing w:val="-1"/>
        </w:rPr>
        <w:t xml:space="preserve"> directly</w:t>
      </w:r>
      <w:r w:rsidRPr="00F8791D">
        <w:rPr>
          <w:spacing w:val="-1"/>
        </w:rPr>
        <w:t xml:space="preserve"> at</w:t>
      </w:r>
      <w:r>
        <w:rPr>
          <w:spacing w:val="-1"/>
        </w:rPr>
        <w:t xml:space="preserve"> </w:t>
      </w:r>
      <w:r w:rsidRPr="00F8791D">
        <w:rPr>
          <w:spacing w:val="-1"/>
        </w:rPr>
        <w:t>903-881-4006</w:t>
      </w:r>
      <w:r>
        <w:rPr>
          <w:spacing w:val="-1"/>
        </w:rPr>
        <w:t xml:space="preserve"> or the main number at 903-881-4000.</w:t>
      </w:r>
    </w:p>
    <w:p w:rsidR="006B27C9" w:rsidRDefault="006B27C9" w:rsidP="006B27C9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6B27C9" w:rsidRDefault="006B27C9" w:rsidP="006B27C9">
      <w:pPr>
        <w:ind w:left="1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t>Purchasing</w:t>
      </w:r>
      <w:r>
        <w:rPr>
          <w:rFonts w:ascii="Trebuchet MS"/>
          <w:b/>
          <w:spacing w:val="-16"/>
          <w:sz w:val="28"/>
        </w:rPr>
        <w:t xml:space="preserve"> </w:t>
      </w:r>
      <w:r>
        <w:rPr>
          <w:rFonts w:ascii="Trebuchet MS"/>
          <w:b/>
          <w:sz w:val="28"/>
        </w:rPr>
        <w:t>Card</w:t>
      </w:r>
      <w:r>
        <w:rPr>
          <w:rFonts w:ascii="Trebuchet MS"/>
          <w:b/>
          <w:spacing w:val="-16"/>
          <w:sz w:val="28"/>
        </w:rPr>
        <w:t xml:space="preserve"> </w:t>
      </w:r>
      <w:r>
        <w:rPr>
          <w:rFonts w:ascii="Trebuchet MS"/>
          <w:b/>
          <w:sz w:val="28"/>
        </w:rPr>
        <w:t>Controls</w:t>
      </w:r>
    </w:p>
    <w:p w:rsidR="006B27C9" w:rsidRDefault="006B27C9" w:rsidP="006B27C9">
      <w:pPr>
        <w:spacing w:before="4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6B27C9" w:rsidRDefault="006B27C9" w:rsidP="006B27C9">
      <w:pPr>
        <w:pStyle w:val="Heading3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</w:rPr>
        <w:t>Restricted</w:t>
      </w:r>
      <w:r>
        <w:rPr>
          <w:rFonts w:ascii="Trebuchet MS"/>
          <w:spacing w:val="-1"/>
        </w:rPr>
        <w:t xml:space="preserve"> Vendors </w:t>
      </w:r>
      <w:r>
        <w:rPr>
          <w:rFonts w:ascii="Trebuchet MS"/>
        </w:rPr>
        <w:t>/</w:t>
      </w:r>
      <w:r>
        <w:rPr>
          <w:rFonts w:ascii="Trebuchet MS"/>
          <w:spacing w:val="-1"/>
        </w:rPr>
        <w:t xml:space="preserve"> Purchases</w:t>
      </w:r>
    </w:p>
    <w:p w:rsidR="006B27C9" w:rsidRDefault="006B27C9" w:rsidP="006B27C9">
      <w:pPr>
        <w:pStyle w:val="BodyText"/>
        <w:ind w:right="176"/>
      </w:pPr>
      <w:r>
        <w:t>The</w:t>
      </w:r>
      <w:r>
        <w:rPr>
          <w:spacing w:val="-1"/>
        </w:rPr>
        <w:t xml:space="preserve"> purchasing </w:t>
      </w:r>
      <w:r>
        <w:t>card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restricted for</w:t>
      </w:r>
      <w:r>
        <w:rPr>
          <w:spacing w:val="-2"/>
        </w:rPr>
        <w:t xml:space="preserve"> </w:t>
      </w:r>
      <w:r>
        <w:rPr>
          <w:spacing w:val="-1"/>
        </w:rPr>
        <w:t>use with certain types</w:t>
      </w:r>
      <w:r>
        <w:rPr>
          <w:spacing w:val="-2"/>
        </w:rPr>
        <w:t xml:space="preserve"> </w:t>
      </w:r>
      <w:r>
        <w:rPr>
          <w:spacing w:val="-1"/>
        </w:rPr>
        <w:t>of vendors,</w:t>
      </w:r>
      <w:r>
        <w:rPr>
          <w:spacing w:val="42"/>
        </w:rPr>
        <w:t xml:space="preserve"> </w:t>
      </w:r>
      <w:r>
        <w:rPr>
          <w:spacing w:val="-1"/>
        </w:rPr>
        <w:t>merchants, and purchases.</w:t>
      </w:r>
      <w:r>
        <w:rPr>
          <w:spacing w:val="59"/>
        </w:rPr>
        <w:t xml:space="preserve"> </w:t>
      </w:r>
      <w:r>
        <w:rPr>
          <w:spacing w:val="-1"/>
        </w:rPr>
        <w:t>If you present your</w:t>
      </w:r>
      <w:r>
        <w:rPr>
          <w:spacing w:val="2"/>
        </w:rPr>
        <w:t xml:space="preserve"> </w:t>
      </w:r>
      <w:r>
        <w:rPr>
          <w:spacing w:val="-1"/>
        </w:rPr>
        <w:t xml:space="preserve">purchasing card for payment to these </w:t>
      </w:r>
      <w:r>
        <w:rPr>
          <w:spacing w:val="-2"/>
        </w:rPr>
        <w:t>vendors,</w:t>
      </w:r>
      <w:r>
        <w:rPr>
          <w:spacing w:val="38"/>
        </w:rPr>
        <w:t xml:space="preserve"> </w:t>
      </w:r>
      <w:r>
        <w:rPr>
          <w:spacing w:val="-1"/>
        </w:rPr>
        <w:t>the authorization request will be declined.</w:t>
      </w:r>
      <w:r>
        <w:rPr>
          <w:spacing w:val="59"/>
        </w:rPr>
        <w:t xml:space="preserve"> </w:t>
      </w:r>
      <w:r>
        <w:rPr>
          <w:spacing w:val="-1"/>
        </w:rPr>
        <w:t>An example is that</w:t>
      </w:r>
      <w:r>
        <w:rPr>
          <w:spacing w:val="3"/>
        </w:rPr>
        <w:t xml:space="preserve"> </w:t>
      </w:r>
      <w:r>
        <w:rPr>
          <w:b/>
          <w:spacing w:val="-1"/>
        </w:rPr>
        <w:t>pay-at-the-pump will not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work</w:t>
      </w:r>
      <w:r>
        <w:rPr>
          <w:b/>
          <w:spacing w:val="2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gasoline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You must go</w:t>
      </w:r>
      <w:r>
        <w:rPr>
          <w:spacing w:val="-2"/>
        </w:rPr>
        <w:t xml:space="preserve"> </w:t>
      </w:r>
      <w:r>
        <w:rPr>
          <w:spacing w:val="-1"/>
        </w:rPr>
        <w:t>inside to purchase gas</w:t>
      </w:r>
      <w:r>
        <w:rPr>
          <w:spacing w:val="2"/>
        </w:rPr>
        <w:t xml:space="preserve"> </w:t>
      </w:r>
      <w:r>
        <w:rPr>
          <w:spacing w:val="-1"/>
        </w:rPr>
        <w:t>for rental vehicles.</w:t>
      </w:r>
    </w:p>
    <w:p w:rsidR="006B27C9" w:rsidRDefault="006B27C9" w:rsidP="006B27C9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Heading3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-1"/>
        </w:rPr>
        <w:t>Purchasing Card Receipts</w:t>
      </w:r>
    </w:p>
    <w:p w:rsidR="006B27C9" w:rsidRDefault="006B27C9" w:rsidP="006B27C9">
      <w:pPr>
        <w:ind w:left="120" w:right="25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Always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obtain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detailed </w:t>
      </w:r>
      <w:r>
        <w:rPr>
          <w:rFonts w:ascii="Trebuchet MS" w:eastAsia="Trebuchet MS" w:hAnsi="Trebuchet MS" w:cs="Trebuchet MS"/>
          <w:sz w:val="20"/>
          <w:szCs w:val="20"/>
        </w:rPr>
        <w:t>receipt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when </w:t>
      </w:r>
      <w:r>
        <w:rPr>
          <w:rFonts w:ascii="Trebuchet MS" w:eastAsia="Trebuchet MS" w:hAnsi="Trebuchet MS" w:cs="Trebuchet MS"/>
          <w:sz w:val="20"/>
          <w:szCs w:val="20"/>
        </w:rPr>
        <w:t>using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purchasing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card.</w:t>
      </w:r>
      <w:r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It is every cardholder's responsibility</w:t>
      </w:r>
      <w:r>
        <w:rPr>
          <w:rFonts w:ascii="Trebuchet MS" w:eastAsia="Trebuchet MS" w:hAnsi="Trebuchet MS" w:cs="Trebuchet MS"/>
          <w:spacing w:val="6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ensure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there </w:t>
      </w:r>
      <w:r>
        <w:rPr>
          <w:rFonts w:ascii="Trebuchet MS" w:eastAsia="Trebuchet MS" w:hAnsi="Trebuchet MS" w:cs="Trebuchet MS"/>
          <w:sz w:val="20"/>
          <w:szCs w:val="20"/>
        </w:rPr>
        <w:t>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receipt for each purchase.</w:t>
      </w:r>
      <w:r>
        <w:rPr>
          <w:rFonts w:ascii="Trebuchet MS" w:eastAsia="Trebuchet MS" w:hAnsi="Trebuchet MS" w:cs="Trebuchet MS"/>
          <w:spacing w:val="6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Detailed receipts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must be presented for all</w:t>
      </w:r>
      <w:r>
        <w:rPr>
          <w:rFonts w:ascii="Trebuchet MS" w:eastAsia="Trebuchet MS" w:hAnsi="Trebuchet MS" w:cs="Trebuchet MS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reimbursements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–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the credit card</w:t>
      </w:r>
      <w:r w:rsidR="00F16185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lastRenderedPageBreak/>
        <w:t>charge slip is not considered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adequate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documentation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</w:p>
    <w:p w:rsidR="006B27C9" w:rsidRDefault="006B27C9" w:rsidP="006B27C9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Heading3"/>
        <w:spacing w:line="232" w:lineRule="exact"/>
        <w:rPr>
          <w:rFonts w:ascii="Trebuchet MS"/>
          <w:spacing w:val="-1"/>
        </w:rPr>
      </w:pPr>
    </w:p>
    <w:p w:rsidR="006B27C9" w:rsidRDefault="006B27C9" w:rsidP="006B27C9">
      <w:pPr>
        <w:pStyle w:val="Heading3"/>
        <w:spacing w:line="232" w:lineRule="exact"/>
        <w:rPr>
          <w:rFonts w:ascii="Trebuchet MS"/>
          <w:spacing w:val="-1"/>
        </w:rPr>
      </w:pPr>
    </w:p>
    <w:p w:rsidR="006B27C9" w:rsidRDefault="006B27C9" w:rsidP="006B27C9">
      <w:pPr>
        <w:pStyle w:val="Heading3"/>
        <w:spacing w:line="232" w:lineRule="exact"/>
        <w:rPr>
          <w:rFonts w:ascii="Trebuchet MS"/>
          <w:spacing w:val="-1"/>
        </w:rPr>
      </w:pPr>
    </w:p>
    <w:p w:rsidR="006B27C9" w:rsidRDefault="006B27C9" w:rsidP="006B27C9">
      <w:pPr>
        <w:pStyle w:val="Heading3"/>
        <w:spacing w:line="232" w:lineRule="exact"/>
        <w:rPr>
          <w:rFonts w:ascii="Trebuchet MS"/>
          <w:spacing w:val="-1"/>
        </w:rPr>
      </w:pPr>
    </w:p>
    <w:p w:rsidR="006B27C9" w:rsidRDefault="006B27C9" w:rsidP="006B27C9">
      <w:pPr>
        <w:pStyle w:val="Heading3"/>
        <w:spacing w:line="232" w:lineRule="exact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-1"/>
        </w:rPr>
        <w:t>Cardholder Responsibilities</w:t>
      </w:r>
    </w:p>
    <w:p w:rsidR="006B27C9" w:rsidRDefault="006B27C9" w:rsidP="006B27C9">
      <w:pPr>
        <w:pStyle w:val="BodyText"/>
        <w:ind w:left="119"/>
        <w:rPr>
          <w:spacing w:val="-1"/>
        </w:rPr>
      </w:pPr>
      <w:r>
        <w:rPr>
          <w:spacing w:val="-1"/>
        </w:rPr>
        <w:t xml:space="preserve">All receipts and Travel Cards should </w:t>
      </w:r>
      <w:r>
        <w:t>be</w:t>
      </w:r>
      <w:r>
        <w:rPr>
          <w:spacing w:val="-1"/>
        </w:rPr>
        <w:t xml:space="preserve"> submitted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Business office Administrative Assistant as</w:t>
      </w:r>
      <w:r>
        <w:rPr>
          <w:spacing w:val="-2"/>
        </w:rPr>
        <w:t xml:space="preserve"> </w:t>
      </w:r>
      <w:r>
        <w:rPr>
          <w:spacing w:val="-1"/>
        </w:rPr>
        <w:t xml:space="preserve">soon as you return from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trip.</w:t>
      </w:r>
    </w:p>
    <w:p w:rsidR="006B27C9" w:rsidRDefault="006B27C9" w:rsidP="006B27C9">
      <w:pPr>
        <w:pStyle w:val="BodyText"/>
        <w:ind w:left="119"/>
        <w:rPr>
          <w:spacing w:val="-1"/>
        </w:rPr>
      </w:pPr>
    </w:p>
    <w:p w:rsidR="006B27C9" w:rsidRDefault="006B27C9" w:rsidP="006B27C9">
      <w:pPr>
        <w:pStyle w:val="BodyText"/>
        <w:ind w:left="119"/>
        <w:rPr>
          <w:spacing w:val="-1"/>
        </w:rPr>
      </w:pPr>
    </w:p>
    <w:p w:rsidR="006B27C9" w:rsidRDefault="006B27C9" w:rsidP="006B27C9">
      <w:pPr>
        <w:pStyle w:val="BodyText"/>
        <w:ind w:left="119"/>
        <w:rPr>
          <w:spacing w:val="-1"/>
        </w:rPr>
      </w:pPr>
    </w:p>
    <w:p w:rsidR="006B27C9" w:rsidRDefault="006B27C9" w:rsidP="006B27C9">
      <w:pPr>
        <w:pStyle w:val="Heading3"/>
        <w:spacing w:before="50"/>
        <w:ind w:left="0"/>
        <w:jc w:val="both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-1"/>
        </w:rPr>
        <w:t xml:space="preserve">  Sales and Use Tax</w:t>
      </w:r>
    </w:p>
    <w:p w:rsidR="006B27C9" w:rsidRDefault="006B27C9" w:rsidP="006B27C9">
      <w:pPr>
        <w:pStyle w:val="BodyText"/>
        <w:ind w:right="259"/>
      </w:pPr>
      <w:r>
        <w:rPr>
          <w:spacing w:val="-1"/>
        </w:rPr>
        <w:t xml:space="preserve">The District is </w:t>
      </w:r>
      <w:r>
        <w:t>a</w:t>
      </w:r>
      <w:r>
        <w:rPr>
          <w:spacing w:val="-1"/>
        </w:rPr>
        <w:t xml:space="preserve"> tax-exempt entity and does </w:t>
      </w:r>
      <w:r>
        <w:t>not</w:t>
      </w:r>
      <w:r>
        <w:rPr>
          <w:spacing w:val="-1"/>
        </w:rPr>
        <w:t xml:space="preserve"> pay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sales tax.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 cardholder </w:t>
      </w:r>
      <w:r>
        <w:rPr>
          <w:spacing w:val="-2"/>
        </w:rPr>
        <w:t>should</w:t>
      </w:r>
      <w:r>
        <w:rPr>
          <w:spacing w:val="4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TX Hotel Occupancy Tax Exempt Certificate</w:t>
      </w:r>
      <w:r>
        <w:rPr>
          <w:spacing w:val="-1"/>
        </w:rPr>
        <w:t xml:space="preserve"> form for hotels and a sales tax exemption form </w:t>
      </w:r>
      <w:r>
        <w:t>when</w:t>
      </w:r>
      <w:r>
        <w:rPr>
          <w:spacing w:val="-1"/>
        </w:rPr>
        <w:t xml:space="preserve"> making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purchase.</w:t>
      </w:r>
      <w:r>
        <w:rPr>
          <w:spacing w:val="59"/>
        </w:rPr>
        <w:t xml:space="preserve"> </w:t>
      </w:r>
      <w:r>
        <w:rPr>
          <w:spacing w:val="-1"/>
        </w:rPr>
        <w:t>Check the receipt before you</w:t>
      </w:r>
      <w:r>
        <w:rPr>
          <w:spacing w:val="3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sure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state </w:t>
      </w:r>
      <w:r>
        <w:t>sales</w:t>
      </w:r>
      <w:r>
        <w:rPr>
          <w:spacing w:val="-1"/>
        </w:rPr>
        <w:t xml:space="preserve"> tax was charged.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t xml:space="preserve"> state</w:t>
      </w:r>
      <w:r>
        <w:rPr>
          <w:spacing w:val="-1"/>
        </w:rPr>
        <w:t xml:space="preserve"> sales tax is</w:t>
      </w:r>
      <w:r>
        <w:t xml:space="preserve"> </w:t>
      </w:r>
      <w:r>
        <w:rPr>
          <w:spacing w:val="-1"/>
        </w:rPr>
        <w:t xml:space="preserve">charged, </w:t>
      </w:r>
      <w:r>
        <w:t>the</w:t>
      </w:r>
      <w:r>
        <w:rPr>
          <w:spacing w:val="-1"/>
        </w:rPr>
        <w:t xml:space="preserve"> </w:t>
      </w:r>
      <w:r>
        <w:t>charges</w:t>
      </w:r>
      <w:r>
        <w:rPr>
          <w:spacing w:val="47"/>
        </w:rPr>
        <w:t xml:space="preserve"> </w:t>
      </w:r>
      <w:r>
        <w:rPr>
          <w:spacing w:val="-1"/>
        </w:rPr>
        <w:t xml:space="preserve">become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personal responsibility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cardholder and are due</w:t>
      </w:r>
      <w:r>
        <w:rPr>
          <w:spacing w:val="-2"/>
        </w:rPr>
        <w:t xml:space="preserve"> </w:t>
      </w:r>
      <w:r>
        <w:rPr>
          <w:spacing w:val="-1"/>
        </w:rPr>
        <w:t>upon return or will be deducted from any meal/mileage reimbursements.</w:t>
      </w:r>
    </w:p>
    <w:p w:rsidR="006B27C9" w:rsidRDefault="006B27C9" w:rsidP="006B27C9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Heading3"/>
        <w:spacing w:line="232" w:lineRule="exact"/>
        <w:jc w:val="both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-1"/>
        </w:rPr>
        <w:t>Security of the Purchasing Card</w:t>
      </w:r>
    </w:p>
    <w:p w:rsidR="006B27C9" w:rsidRDefault="006B27C9" w:rsidP="006B27C9">
      <w:pPr>
        <w:pStyle w:val="BodyText"/>
        <w:ind w:right="119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cardholder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responsible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security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card.</w:t>
      </w:r>
      <w:r>
        <w:rPr>
          <w:spacing w:val="16"/>
        </w:rPr>
        <w:t xml:space="preserve"> </w:t>
      </w:r>
      <w:r>
        <w:rPr>
          <w:spacing w:val="-1"/>
        </w:rPr>
        <w:t>Guard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purchasing</w:t>
      </w:r>
      <w:r>
        <w:rPr>
          <w:spacing w:val="15"/>
        </w:rPr>
        <w:t xml:space="preserve"> </w:t>
      </w:r>
      <w:r>
        <w:rPr>
          <w:spacing w:val="-1"/>
        </w:rPr>
        <w:t>card</w:t>
      </w:r>
      <w:r>
        <w:rPr>
          <w:spacing w:val="16"/>
        </w:rPr>
        <w:t xml:space="preserve"> </w:t>
      </w:r>
      <w:r>
        <w:rPr>
          <w:spacing w:val="-1"/>
        </w:rPr>
        <w:t>account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17"/>
        </w:rPr>
        <w:t xml:space="preserve"> </w:t>
      </w:r>
      <w:r>
        <w:rPr>
          <w:spacing w:val="-1"/>
        </w:rPr>
        <w:t>carefully.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posted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rPr>
          <w:spacing w:val="-1"/>
        </w:rPr>
        <w:t>area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left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conspicuous</w:t>
      </w:r>
      <w:r>
        <w:rPr>
          <w:spacing w:val="18"/>
        </w:rPr>
        <w:t xml:space="preserve"> </w:t>
      </w:r>
      <w:r>
        <w:rPr>
          <w:spacing w:val="-1"/>
        </w:rPr>
        <w:t>place.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 xml:space="preserve">should be kept in </w:t>
      </w:r>
      <w:r>
        <w:t>a</w:t>
      </w:r>
      <w:r>
        <w:rPr>
          <w:spacing w:val="-1"/>
        </w:rPr>
        <w:t xml:space="preserve"> secure location.</w:t>
      </w:r>
    </w:p>
    <w:p w:rsidR="006B27C9" w:rsidRDefault="006B27C9" w:rsidP="006B27C9">
      <w:pPr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BodyText"/>
        <w:ind w:right="117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purchasing</w:t>
      </w:r>
      <w:r>
        <w:rPr>
          <w:spacing w:val="10"/>
        </w:rPr>
        <w:t xml:space="preserve"> </w:t>
      </w:r>
      <w:r>
        <w:rPr>
          <w:spacing w:val="-1"/>
        </w:rPr>
        <w:t>card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cardholder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checked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card</w:t>
      </w:r>
      <w:r>
        <w:rPr>
          <w:spacing w:val="28"/>
        </w:rPr>
        <w:t xml:space="preserve"> </w:t>
      </w:r>
      <w:r>
        <w:rPr>
          <w:spacing w:val="-1"/>
        </w:rPr>
        <w:t>out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rPr>
          <w:spacing w:val="-1"/>
        </w:rPr>
        <w:t>Office.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card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purposes</w:t>
      </w:r>
      <w:r>
        <w:rPr>
          <w:spacing w:val="18"/>
        </w:rPr>
        <w:t xml:space="preserve"> </w:t>
      </w:r>
      <w:r>
        <w:rPr>
          <w:spacing w:val="-1"/>
        </w:rPr>
        <w:t>only.</w:t>
      </w:r>
      <w:r>
        <w:rPr>
          <w:spacing w:val="3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card</w:t>
      </w:r>
      <w:r>
        <w:rPr>
          <w:spacing w:val="1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intended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personal</w:t>
      </w:r>
      <w:r>
        <w:rPr>
          <w:spacing w:val="47"/>
        </w:rPr>
        <w:t xml:space="preserve"> </w:t>
      </w:r>
      <w:r>
        <w:rPr>
          <w:spacing w:val="-1"/>
        </w:rPr>
        <w:t>use.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47"/>
        </w:rPr>
        <w:t xml:space="preserve"> </w:t>
      </w:r>
      <w:r>
        <w:rPr>
          <w:spacing w:val="-1"/>
        </w:rPr>
        <w:t>purchases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misappropriation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 xml:space="preserve">District funds, </w:t>
      </w:r>
      <w:r>
        <w:t>a</w:t>
      </w:r>
      <w:r>
        <w:rPr>
          <w:spacing w:val="-1"/>
        </w:rPr>
        <w:t xml:space="preserve"> criminal offense,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proper authorities.</w:t>
      </w:r>
    </w:p>
    <w:p w:rsidR="006B27C9" w:rsidRDefault="006B27C9" w:rsidP="006B27C9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Heading3"/>
        <w:spacing w:line="232" w:lineRule="exact"/>
        <w:jc w:val="both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-1"/>
        </w:rPr>
        <w:t>Lost or Stolen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Cards</w:t>
      </w:r>
    </w:p>
    <w:p w:rsidR="006B27C9" w:rsidRDefault="006B27C9" w:rsidP="006B27C9">
      <w:pPr>
        <w:pStyle w:val="BodyText"/>
        <w:ind w:right="465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If</w:t>
      </w:r>
      <w:r>
        <w:t xml:space="preserve"> a</w:t>
      </w:r>
      <w:r>
        <w:rPr>
          <w:spacing w:val="-1"/>
        </w:rPr>
        <w:t xml:space="preserve"> purchasing </w:t>
      </w:r>
      <w:r>
        <w:t>card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lost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stolen, immediately contact the Bank’s Customer</w:t>
      </w:r>
      <w:r>
        <w:rPr>
          <w:spacing w:val="-2"/>
        </w:rPr>
        <w:t xml:space="preserve"> </w:t>
      </w:r>
      <w:r>
        <w:rPr>
          <w:spacing w:val="-1"/>
        </w:rPr>
        <w:t>Service at 1-</w:t>
      </w:r>
      <w:r>
        <w:rPr>
          <w:spacing w:val="58"/>
        </w:rPr>
        <w:t xml:space="preserve"> </w:t>
      </w:r>
      <w:r>
        <w:rPr>
          <w:spacing w:val="-1"/>
        </w:rPr>
        <w:t>800-890-0669.</w:t>
      </w:r>
      <w:r>
        <w:rPr>
          <w:spacing w:val="59"/>
        </w:rPr>
        <w:t xml:space="preserve"> </w:t>
      </w:r>
      <w:r>
        <w:rPr>
          <w:spacing w:val="-1"/>
        </w:rPr>
        <w:t>After contacting the Bank, notify the Business Office Administrative Assistant.</w:t>
      </w:r>
      <w:r>
        <w:rPr>
          <w:spacing w:val="59"/>
        </w:rPr>
        <w:t xml:space="preserve"> </w:t>
      </w:r>
      <w:r>
        <w:rPr>
          <w:spacing w:val="-1"/>
        </w:rPr>
        <w:t>Prompt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69"/>
        </w:rPr>
        <w:t xml:space="preserve"> </w:t>
      </w:r>
      <w:r>
        <w:rPr>
          <w:spacing w:val="-1"/>
        </w:rPr>
        <w:t>can reduce the District's</w:t>
      </w:r>
      <w:r>
        <w:t xml:space="preserve"> </w:t>
      </w:r>
      <w:r>
        <w:rPr>
          <w:spacing w:val="-1"/>
        </w:rPr>
        <w:t>liability for fraudulent activity</w:t>
      </w:r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</w:p>
    <w:p w:rsidR="006B27C9" w:rsidRDefault="006B27C9" w:rsidP="006B27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27C9" w:rsidRDefault="006B27C9" w:rsidP="006B27C9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B27C9" w:rsidRDefault="006B27C9" w:rsidP="006B27C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TRAVEL CARD PROCEDURES</w:t>
      </w:r>
    </w:p>
    <w:p w:rsidR="006B27C9" w:rsidRDefault="006B27C9" w:rsidP="006B27C9">
      <w:pPr>
        <w:spacing w:before="5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:rsidR="006B27C9" w:rsidRDefault="006B27C9" w:rsidP="006B27C9">
      <w:pPr>
        <w:pStyle w:val="BodyText"/>
        <w:tabs>
          <w:tab w:val="left" w:pos="7492"/>
        </w:tabs>
        <w:ind w:right="117" w:hanging="1"/>
      </w:pPr>
      <w:r>
        <w:rPr>
          <w:spacing w:val="-1"/>
        </w:rPr>
        <w:t>Travel Cards will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centrally</w:t>
      </w:r>
      <w:r>
        <w:rPr>
          <w:spacing w:val="55"/>
        </w:rPr>
        <w:t xml:space="preserve"> </w:t>
      </w:r>
      <w:r>
        <w:rPr>
          <w:spacing w:val="-1"/>
        </w:rPr>
        <w:t>distributed</w:t>
      </w:r>
      <w:r>
        <w:rPr>
          <w:spacing w:val="54"/>
        </w:rPr>
        <w:t xml:space="preserve"> </w:t>
      </w:r>
      <w:r>
        <w:rPr>
          <w:spacing w:val="-1"/>
        </w:rPr>
        <w:t>through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Business</w:t>
      </w:r>
      <w:r>
        <w:rPr>
          <w:spacing w:val="54"/>
        </w:rPr>
        <w:t xml:space="preserve"> </w:t>
      </w:r>
      <w:r>
        <w:rPr>
          <w:spacing w:val="-1"/>
        </w:rPr>
        <w:t>Office.  Cards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cardholders </w:t>
      </w:r>
      <w:r>
        <w:t>after</w:t>
      </w:r>
      <w:r>
        <w:rPr>
          <w:spacing w:val="-1"/>
        </w:rPr>
        <w:t xml:space="preserve"> the cardholder attests by signature that they have read and understand the Travel Card Users Guide located on the district website.</w:t>
      </w:r>
    </w:p>
    <w:p w:rsidR="006B27C9" w:rsidRDefault="006B27C9" w:rsidP="006B27C9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p w:rsidR="006B27C9" w:rsidRDefault="006B27C9" w:rsidP="006B27C9">
      <w:pPr>
        <w:pStyle w:val="BodyText"/>
        <w:spacing w:line="232" w:lineRule="exact"/>
        <w:jc w:val="both"/>
      </w:pPr>
      <w:r>
        <w:rPr>
          <w:spacing w:val="-1"/>
        </w:rPr>
        <w:t xml:space="preserve">Credits </w:t>
      </w:r>
      <w:r>
        <w:t>and</w:t>
      </w:r>
      <w:r>
        <w:rPr>
          <w:spacing w:val="-1"/>
        </w:rPr>
        <w:t xml:space="preserve"> Disputed Charges</w:t>
      </w:r>
    </w:p>
    <w:p w:rsidR="006B27C9" w:rsidRDefault="006B27C9" w:rsidP="006B27C9">
      <w:pPr>
        <w:pStyle w:val="BodyText"/>
        <w:ind w:right="259"/>
      </w:pPr>
      <w:r>
        <w:rPr>
          <w:spacing w:val="-1"/>
        </w:rPr>
        <w:t>All refunds</w:t>
      </w:r>
      <w:r>
        <w:rPr>
          <w:spacing w:val="-2"/>
        </w:rPr>
        <w:t xml:space="preserve"> </w:t>
      </w:r>
      <w:r>
        <w:rPr>
          <w:spacing w:val="-1"/>
        </w:rPr>
        <w:t>must be reimbursed by credit</w:t>
      </w:r>
      <w:r>
        <w:rPr>
          <w:spacing w:val="1"/>
        </w:rPr>
        <w:t xml:space="preserve"> </w:t>
      </w:r>
      <w:r>
        <w:rPr>
          <w:spacing w:val="-1"/>
        </w:rPr>
        <w:t xml:space="preserve">to the account; cash refunds for credits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prohibited.</w:t>
      </w:r>
      <w:r>
        <w:rPr>
          <w:spacing w:val="58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-1"/>
        </w:rPr>
        <w:t xml:space="preserve"> Business Office Administrative Assistant immediately upon return if you</w:t>
      </w:r>
      <w:r>
        <w:rPr>
          <w:spacing w:val="-2"/>
        </w:rPr>
        <w:t xml:space="preserve"> </w:t>
      </w:r>
      <w:r>
        <w:rPr>
          <w:spacing w:val="-1"/>
        </w:rPr>
        <w:t xml:space="preserve">could not resolve </w:t>
      </w:r>
      <w:r>
        <w:t>a</w:t>
      </w:r>
      <w:r>
        <w:rPr>
          <w:spacing w:val="69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disputed </w:t>
      </w:r>
      <w:r>
        <w:t>charge.</w:t>
      </w:r>
    </w:p>
    <w:p w:rsidR="006B27C9" w:rsidRDefault="006B27C9" w:rsidP="006B27C9">
      <w:pPr>
        <w:rPr>
          <w:rFonts w:ascii="Trebuchet MS" w:eastAsia="Trebuchet MS" w:hAnsi="Trebuchet MS" w:cs="Trebuchet MS"/>
          <w:sz w:val="20"/>
          <w:szCs w:val="20"/>
        </w:rPr>
      </w:pPr>
    </w:p>
    <w:p w:rsidR="006B27C9" w:rsidRDefault="006B27C9" w:rsidP="006B27C9">
      <w:pPr>
        <w:rPr>
          <w:rFonts w:ascii="Trebuchet MS" w:eastAsia="Trebuchet MS" w:hAnsi="Trebuchet MS" w:cs="Trebuchet MS"/>
          <w:sz w:val="20"/>
          <w:szCs w:val="20"/>
        </w:rPr>
      </w:pPr>
    </w:p>
    <w:p w:rsidR="006B27C9" w:rsidRDefault="006B27C9" w:rsidP="006B27C9">
      <w:pPr>
        <w:rPr>
          <w:rFonts w:ascii="Trebuchet MS" w:eastAsia="Trebuchet MS" w:hAnsi="Trebuchet MS" w:cs="Trebuchet MS"/>
          <w:sz w:val="20"/>
          <w:szCs w:val="20"/>
        </w:rPr>
      </w:pPr>
    </w:p>
    <w:p w:rsidR="008C6B2F" w:rsidRDefault="008C6B2F"/>
    <w:sectPr w:rsidR="008C6B2F" w:rsidSect="006B27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C9" w:rsidRDefault="006B27C9" w:rsidP="006B27C9">
      <w:r>
        <w:separator/>
      </w:r>
    </w:p>
  </w:endnote>
  <w:endnote w:type="continuationSeparator" w:id="0">
    <w:p w:rsidR="006B27C9" w:rsidRDefault="006B27C9" w:rsidP="006B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698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7C9" w:rsidRDefault="006B2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7C9" w:rsidRDefault="006B2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C9" w:rsidRDefault="006B27C9" w:rsidP="006B27C9">
      <w:r>
        <w:separator/>
      </w:r>
    </w:p>
  </w:footnote>
  <w:footnote w:type="continuationSeparator" w:id="0">
    <w:p w:rsidR="006B27C9" w:rsidRDefault="006B27C9" w:rsidP="006B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362C"/>
    <w:multiLevelType w:val="hybridMultilevel"/>
    <w:tmpl w:val="F3BAB740"/>
    <w:lvl w:ilvl="0" w:tplc="A61CEB2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0"/>
        <w:szCs w:val="20"/>
      </w:rPr>
    </w:lvl>
    <w:lvl w:ilvl="1" w:tplc="C0EEFDCA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F322238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A90EF804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44D2B2D0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88161D5A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4606E0C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8C006E84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4EFA6444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9"/>
    <w:rsid w:val="006B27C9"/>
    <w:rsid w:val="008C6B2F"/>
    <w:rsid w:val="00A07E9B"/>
    <w:rsid w:val="00F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F7D32-C59C-426B-9210-79A3F22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27C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27C9"/>
    <w:pPr>
      <w:ind w:left="120" w:hanging="489"/>
      <w:outlineLvl w:val="0"/>
    </w:pPr>
    <w:rPr>
      <w:rFonts w:ascii="Trebuchet MS" w:eastAsia="Trebuchet MS" w:hAnsi="Trebuchet MS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6B27C9"/>
    <w:pPr>
      <w:ind w:left="120"/>
      <w:outlineLvl w:val="2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27C9"/>
    <w:rPr>
      <w:rFonts w:ascii="Trebuchet MS" w:eastAsia="Trebuchet MS" w:hAnsi="Trebuchet MS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6B27C9"/>
    <w:rPr>
      <w:rFonts w:ascii="Comic Sans MS" w:eastAsia="Comic Sans MS" w:hAnsi="Comic Sans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B27C9"/>
    <w:pPr>
      <w:ind w:left="120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B27C9"/>
    <w:rPr>
      <w:rFonts w:ascii="Trebuchet MS" w:eastAsia="Trebuchet MS" w:hAnsi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C9"/>
  </w:style>
  <w:style w:type="paragraph" w:styleId="Footer">
    <w:name w:val="footer"/>
    <w:basedOn w:val="Normal"/>
    <w:link w:val="FooterChar"/>
    <w:uiPriority w:val="99"/>
    <w:unhideWhenUsed/>
    <w:rsid w:val="006B2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2D"/>
    <w:rsid w:val="001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00A43ED0F4DD78E77F793D159ED7B">
    <w:name w:val="70A00A43ED0F4DD78E77F793D159ED7B"/>
    <w:rsid w:val="0018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Ryzman</dc:creator>
  <cp:keywords/>
  <dc:description/>
  <cp:lastModifiedBy>Aimee Ryzman</cp:lastModifiedBy>
  <cp:revision>3</cp:revision>
  <dcterms:created xsi:type="dcterms:W3CDTF">2017-05-15T18:54:00Z</dcterms:created>
  <dcterms:modified xsi:type="dcterms:W3CDTF">2017-05-15T19:02:00Z</dcterms:modified>
</cp:coreProperties>
</file>